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9288"/>
      </w:tblGrid>
      <w:tr w:rsidR="0057429F" w:rsidRPr="0057429F" w:rsidTr="0057429F">
        <w:trPr>
          <w:trHeight w:val="13780"/>
          <w:jc w:val="center"/>
        </w:trPr>
        <w:tc>
          <w:tcPr>
            <w:tcW w:w="9442" w:type="dxa"/>
            <w:tcMar>
              <w:top w:w="0" w:type="dxa"/>
              <w:left w:w="108" w:type="dxa"/>
              <w:bottom w:w="0" w:type="dxa"/>
              <w:right w:w="108" w:type="dxa"/>
            </w:tcMar>
            <w:hideMark/>
          </w:tcPr>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sz w:val="44"/>
                <w:szCs w:val="44"/>
                <w:lang w:eastAsia="sl-SI"/>
              </w:rPr>
              <w:t>Spoštovani,</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sz w:val="40"/>
                <w:szCs w:val="40"/>
                <w:lang w:eastAsia="sl-SI"/>
              </w:rPr>
              <w:t>vljudno vas vabimo na</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sz w:val="40"/>
                <w:szCs w:val="40"/>
                <w:lang w:eastAsia="sl-SI"/>
              </w:rPr>
              <w:t> </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Times New Roman" w:eastAsia="Times New Roman" w:hAnsi="Times New Roman" w:cs="Times New Roman"/>
                <w:b/>
                <w:bCs/>
                <w:color w:val="1F497D"/>
                <w:sz w:val="40"/>
                <w:szCs w:val="40"/>
                <w:lang w:eastAsia="sl-SI"/>
              </w:rPr>
              <w:t>ZVOČNO KOPEL</w:t>
            </w:r>
            <w:r w:rsidRPr="0057429F">
              <w:rPr>
                <w:rFonts w:ascii="Times New Roman" w:eastAsia="Times New Roman" w:hAnsi="Times New Roman" w:cs="Times New Roman"/>
                <w:color w:val="1F497D"/>
                <w:sz w:val="40"/>
                <w:szCs w:val="40"/>
                <w:lang w:eastAsia="sl-SI"/>
              </w:rPr>
              <w:t>.</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Times New Roman" w:eastAsia="Times New Roman" w:hAnsi="Times New Roman" w:cs="Times New Roman"/>
                <w:color w:val="1F497D"/>
                <w:sz w:val="40"/>
                <w:szCs w:val="40"/>
                <w:lang w:eastAsia="sl-SI"/>
              </w:rPr>
              <w:t> </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Times New Roman" w:eastAsia="Times New Roman" w:hAnsi="Times New Roman" w:cs="Times New Roman"/>
                <w:color w:val="1F497D"/>
                <w:sz w:val="40"/>
                <w:szCs w:val="40"/>
                <w:lang w:eastAsia="sl-SI"/>
              </w:rPr>
              <w:t>Gongu boste lahko prisluhnili</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Times New Roman" w:eastAsia="Times New Roman" w:hAnsi="Times New Roman" w:cs="Times New Roman"/>
                <w:color w:val="1F497D"/>
                <w:sz w:val="40"/>
                <w:szCs w:val="40"/>
                <w:lang w:eastAsia="sl-SI"/>
              </w:rPr>
              <w:t>20.11. in 18.12. 2013 ob 18 uri</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Times New Roman" w:eastAsia="Times New Roman" w:hAnsi="Times New Roman" w:cs="Times New Roman"/>
                <w:color w:val="1F497D"/>
                <w:sz w:val="40"/>
                <w:szCs w:val="40"/>
                <w:lang w:eastAsia="sl-SI"/>
              </w:rPr>
              <w:t>v mestni knjižnici Šoštanj.</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Calibri" w:eastAsia="Times New Roman" w:hAnsi="Calibri" w:cs="Times New Roman"/>
                <w:color w:val="1F497D"/>
                <w:lang w:eastAsia="sl-SI"/>
              </w:rPr>
              <w:t> </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sz w:val="28"/>
                <w:szCs w:val="28"/>
                <w:lang w:eastAsia="sl-SI"/>
              </w:rPr>
              <w:t> </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sz w:val="28"/>
                <w:szCs w:val="28"/>
                <w:lang w:eastAsia="sl-SI"/>
              </w:rPr>
              <w:t> V</w:t>
            </w:r>
            <w:r w:rsidRPr="0057429F">
              <w:rPr>
                <w:rFonts w:ascii="Bell MT" w:eastAsia="Times New Roman" w:hAnsi="Bell MT" w:cs="Times New Roman"/>
                <w:color w:val="1F497D"/>
                <w:sz w:val="28"/>
                <w:lang w:eastAsia="sl-SI"/>
              </w:rPr>
              <w:t> </w:t>
            </w:r>
            <w:r w:rsidRPr="0057429F">
              <w:rPr>
                <w:rFonts w:ascii="Times New Roman" w:eastAsia="Times New Roman" w:hAnsi="Times New Roman" w:cs="Times New Roman"/>
                <w:color w:val="1F497D"/>
                <w:sz w:val="28"/>
                <w:szCs w:val="28"/>
                <w:lang w:eastAsia="sl-SI"/>
              </w:rPr>
              <w:t>č</w:t>
            </w:r>
            <w:r w:rsidRPr="0057429F">
              <w:rPr>
                <w:rFonts w:ascii="Bell MT" w:eastAsia="Times New Roman" w:hAnsi="Bell MT" w:cs="Times New Roman"/>
                <w:color w:val="1F497D"/>
                <w:sz w:val="28"/>
                <w:szCs w:val="28"/>
                <w:lang w:eastAsia="sl-SI"/>
              </w:rPr>
              <w:t>arobni svet zvokov gonga nas bo popeljala</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sl-SI"/>
              </w:rPr>
            </w:pPr>
            <w:r w:rsidRPr="0057429F">
              <w:rPr>
                <w:rFonts w:ascii="Bell MT" w:eastAsia="Times New Roman" w:hAnsi="Bell MT" w:cs="Times New Roman"/>
                <w:b/>
                <w:bCs/>
                <w:color w:val="1F497D"/>
                <w:sz w:val="28"/>
                <w:szCs w:val="28"/>
                <w:lang w:eastAsia="sl-SI"/>
              </w:rPr>
              <w:t>Nives Kraševec.</w:t>
            </w:r>
          </w:p>
          <w:p w:rsidR="0057429F" w:rsidRPr="0057429F" w:rsidRDefault="0057429F" w:rsidP="0057429F">
            <w:pPr>
              <w:spacing w:before="100" w:beforeAutospacing="1" w:after="100" w:afterAutospacing="1" w:line="240" w:lineRule="auto"/>
              <w:rPr>
                <w:rFonts w:ascii="Times New Roman" w:eastAsia="Times New Roman" w:hAnsi="Times New Roman" w:cs="Times New Roman"/>
                <w:sz w:val="24"/>
                <w:szCs w:val="24"/>
                <w:lang w:eastAsia="sl-SI"/>
              </w:rPr>
            </w:pPr>
            <w:r w:rsidRPr="0057429F">
              <w:rPr>
                <w:rFonts w:ascii="Calibri" w:eastAsia="Times New Roman" w:hAnsi="Calibri" w:cs="Times New Roman"/>
                <w:color w:val="1F497D"/>
                <w:sz w:val="28"/>
                <w:szCs w:val="28"/>
                <w:lang w:eastAsia="sl-SI"/>
              </w:rPr>
              <w:t>Priporočamo, da s sabo prinesete podlogo za ležanje in blazino za pod glavo, pokrivalo ali spalno vrečo (da vam bo toplo, ko se telo sprosti in ohladi), vodo ter ste oblečeni v udobna oblačila. V knjižnici bodo na voljo tudi stoli .</w:t>
            </w:r>
          </w:p>
          <w:p w:rsidR="0057429F" w:rsidRPr="0057429F" w:rsidRDefault="0057429F" w:rsidP="0057429F">
            <w:pPr>
              <w:spacing w:before="100" w:beforeAutospacing="1" w:after="100" w:afterAutospacing="1" w:line="270" w:lineRule="atLeast"/>
              <w:rPr>
                <w:rFonts w:ascii="Times New Roman" w:eastAsia="Times New Roman" w:hAnsi="Times New Roman" w:cs="Times New Roman"/>
                <w:sz w:val="24"/>
                <w:szCs w:val="24"/>
                <w:lang w:eastAsia="sl-SI"/>
              </w:rPr>
            </w:pPr>
            <w:r w:rsidRPr="0057429F">
              <w:rPr>
                <w:rFonts w:ascii="Calibri" w:eastAsia="Times New Roman" w:hAnsi="Calibri" w:cs="Times New Roman"/>
                <w:color w:val="1F497D"/>
                <w:sz w:val="28"/>
                <w:szCs w:val="28"/>
                <w:lang w:eastAsia="sl-SI"/>
              </w:rPr>
              <w:t> </w:t>
            </w:r>
          </w:p>
          <w:p w:rsidR="0057429F" w:rsidRPr="0057429F" w:rsidRDefault="0057429F" w:rsidP="0057429F">
            <w:pPr>
              <w:spacing w:before="100" w:beforeAutospacing="1" w:after="100" w:afterAutospacing="1" w:line="270" w:lineRule="atLeast"/>
              <w:rPr>
                <w:rFonts w:ascii="Times New Roman" w:eastAsia="Times New Roman" w:hAnsi="Times New Roman" w:cs="Times New Roman"/>
                <w:sz w:val="24"/>
                <w:szCs w:val="24"/>
                <w:lang w:eastAsia="sl-SI"/>
              </w:rPr>
            </w:pPr>
            <w:r w:rsidRPr="0057429F">
              <w:rPr>
                <w:rFonts w:ascii="Calibri" w:eastAsia="Times New Roman" w:hAnsi="Calibri" w:cs="Times New Roman"/>
                <w:b/>
                <w:bCs/>
                <w:i/>
                <w:iCs/>
                <w:color w:val="1F497D"/>
                <w:sz w:val="28"/>
                <w:szCs w:val="28"/>
                <w:lang w:eastAsia="sl-SI"/>
              </w:rPr>
              <w:t>Prijazno vabljeni vsi – udeleženci skupine dru</w:t>
            </w:r>
            <w:r>
              <w:rPr>
                <w:rFonts w:ascii="Calibri" w:eastAsia="Times New Roman" w:hAnsi="Calibri" w:cs="Times New Roman"/>
                <w:b/>
                <w:bCs/>
                <w:i/>
                <w:iCs/>
                <w:color w:val="1F497D"/>
                <w:sz w:val="28"/>
                <w:szCs w:val="28"/>
                <w:lang w:eastAsia="sl-SI"/>
              </w:rPr>
              <w:t xml:space="preserve">štva Šole zdravja v Šoštanju </w:t>
            </w:r>
            <w:r w:rsidRPr="0057429F">
              <w:rPr>
                <w:rFonts w:ascii="Calibri" w:eastAsia="Times New Roman" w:hAnsi="Calibri" w:cs="Times New Roman"/>
                <w:b/>
                <w:bCs/>
                <w:i/>
                <w:iCs/>
                <w:color w:val="1F497D"/>
                <w:sz w:val="28"/>
                <w:szCs w:val="28"/>
                <w:lang w:eastAsia="sl-SI"/>
              </w:rPr>
              <w:t>prijatelji, znanci, skratka vsi ljubitelji zvokov gonga.</w:t>
            </w:r>
          </w:p>
          <w:p w:rsidR="0057429F" w:rsidRPr="0057429F" w:rsidRDefault="0057429F" w:rsidP="0057429F">
            <w:pPr>
              <w:spacing w:before="100" w:beforeAutospacing="1" w:after="100" w:afterAutospacing="1" w:line="270" w:lineRule="atLeast"/>
              <w:rPr>
                <w:rFonts w:ascii="Times New Roman" w:eastAsia="Times New Roman" w:hAnsi="Times New Roman" w:cs="Times New Roman"/>
                <w:sz w:val="24"/>
                <w:szCs w:val="24"/>
                <w:lang w:eastAsia="sl-SI"/>
              </w:rPr>
            </w:pPr>
            <w:r w:rsidRPr="0057429F">
              <w:rPr>
                <w:rFonts w:ascii="Calibri" w:eastAsia="Times New Roman" w:hAnsi="Calibri" w:cs="Times New Roman"/>
                <w:b/>
                <w:bCs/>
                <w:color w:val="1F497D"/>
                <w:sz w:val="28"/>
                <w:szCs w:val="28"/>
                <w:lang w:eastAsia="sl-SI"/>
              </w:rPr>
              <w:t> </w:t>
            </w:r>
            <w:r w:rsidRPr="0057429F">
              <w:rPr>
                <w:rFonts w:ascii="Calibri" w:eastAsia="Times New Roman" w:hAnsi="Calibri" w:cs="Times New Roman"/>
                <w:b/>
                <w:bCs/>
                <w:color w:val="1F497D"/>
                <w:sz w:val="28"/>
                <w:szCs w:val="28"/>
                <w:u w:val="single"/>
                <w:lang w:eastAsia="sl-SI"/>
              </w:rPr>
              <w:t>Vstopnine ni!</w:t>
            </w:r>
          </w:p>
          <w:p w:rsidR="0057429F" w:rsidRPr="0057429F" w:rsidRDefault="0057429F" w:rsidP="0057429F">
            <w:pPr>
              <w:spacing w:before="100" w:beforeAutospacing="1" w:after="100" w:afterAutospacing="1" w:line="270" w:lineRule="atLeast"/>
              <w:rPr>
                <w:rFonts w:ascii="Times New Roman" w:eastAsia="Times New Roman" w:hAnsi="Times New Roman" w:cs="Times New Roman"/>
                <w:sz w:val="24"/>
                <w:szCs w:val="24"/>
                <w:lang w:eastAsia="sl-SI"/>
              </w:rPr>
            </w:pPr>
            <w:r w:rsidRPr="0057429F">
              <w:rPr>
                <w:rFonts w:ascii="Calibri" w:eastAsia="Times New Roman" w:hAnsi="Calibri" w:cs="Times New Roman"/>
                <w:b/>
                <w:bCs/>
                <w:i/>
                <w:iCs/>
                <w:color w:val="1F497D"/>
                <w:sz w:val="28"/>
                <w:szCs w:val="28"/>
                <w:lang w:eastAsia="sl-SI"/>
              </w:rPr>
              <w:t>Organizator zvočne kopeli je  idejni vodja skupine Šoštanj  društva  Šole zdravja  </w:t>
            </w:r>
            <w:r w:rsidRPr="0057429F">
              <w:rPr>
                <w:rFonts w:ascii="Calibri" w:eastAsia="Times New Roman" w:hAnsi="Calibri" w:cs="Times New Roman"/>
                <w:b/>
                <w:bCs/>
                <w:i/>
                <w:iCs/>
                <w:color w:val="222222"/>
                <w:sz w:val="28"/>
                <w:lang w:eastAsia="sl-SI"/>
              </w:rPr>
              <w:t>Ljubica</w:t>
            </w:r>
            <w:r w:rsidRPr="0057429F">
              <w:rPr>
                <w:rFonts w:ascii="Calibri" w:eastAsia="Times New Roman" w:hAnsi="Calibri" w:cs="Times New Roman"/>
                <w:b/>
                <w:bCs/>
                <w:i/>
                <w:iCs/>
                <w:color w:val="1F497D"/>
                <w:sz w:val="28"/>
                <w:lang w:eastAsia="sl-SI"/>
              </w:rPr>
              <w:t> </w:t>
            </w:r>
            <w:r w:rsidRPr="0057429F">
              <w:rPr>
                <w:rFonts w:ascii="Calibri" w:eastAsia="Times New Roman" w:hAnsi="Calibri" w:cs="Times New Roman"/>
                <w:b/>
                <w:bCs/>
                <w:i/>
                <w:iCs/>
                <w:color w:val="222222"/>
                <w:sz w:val="28"/>
                <w:lang w:eastAsia="sl-SI"/>
              </w:rPr>
              <w:t>Donko</w:t>
            </w:r>
            <w:r w:rsidRPr="0057429F">
              <w:rPr>
                <w:rFonts w:ascii="Calibri" w:eastAsia="Times New Roman" w:hAnsi="Calibri" w:cs="Times New Roman"/>
                <w:b/>
                <w:bCs/>
                <w:i/>
                <w:iCs/>
                <w:color w:val="1F497D"/>
                <w:sz w:val="28"/>
                <w:szCs w:val="28"/>
                <w:lang w:eastAsia="sl-SI"/>
              </w:rPr>
              <w:t>.</w:t>
            </w:r>
          </w:p>
          <w:p w:rsidR="0057429F" w:rsidRDefault="0057429F" w:rsidP="0057429F">
            <w:pPr>
              <w:spacing w:before="100" w:beforeAutospacing="1" w:after="100" w:afterAutospacing="1" w:line="270" w:lineRule="atLeast"/>
              <w:rPr>
                <w:rFonts w:ascii="Calibri" w:eastAsia="Times New Roman" w:hAnsi="Calibri" w:cs="Times New Roman"/>
                <w:b/>
                <w:bCs/>
                <w:i/>
                <w:iCs/>
                <w:color w:val="1F497D"/>
                <w:sz w:val="28"/>
                <w:szCs w:val="28"/>
                <w:lang w:eastAsia="sl-SI"/>
              </w:rPr>
            </w:pPr>
          </w:p>
          <w:p w:rsidR="0057429F" w:rsidRPr="0057429F" w:rsidRDefault="0057429F" w:rsidP="0057429F">
            <w:pPr>
              <w:spacing w:before="100" w:beforeAutospacing="1" w:after="100" w:afterAutospacing="1" w:line="270" w:lineRule="atLeast"/>
              <w:rPr>
                <w:rFonts w:ascii="Times New Roman" w:eastAsia="Times New Roman" w:hAnsi="Times New Roman" w:cs="Times New Roman"/>
                <w:sz w:val="24"/>
                <w:szCs w:val="24"/>
                <w:lang w:eastAsia="sl-SI"/>
              </w:rPr>
            </w:pPr>
            <w:r w:rsidRPr="0057429F">
              <w:rPr>
                <w:rFonts w:ascii="Times New Roman" w:eastAsia="Times New Roman" w:hAnsi="Times New Roman" w:cs="Times New Roman"/>
                <w:b/>
                <w:color w:val="365F91"/>
                <w:sz w:val="24"/>
                <w:szCs w:val="24"/>
                <w:lang w:eastAsia="sl-SI"/>
              </w:rPr>
              <w:t>Kaj je zvočna kopel?</w:t>
            </w:r>
            <w:r w:rsidRPr="0057429F">
              <w:rPr>
                <w:rFonts w:ascii="Times New Roman" w:eastAsia="Times New Roman" w:hAnsi="Times New Roman" w:cs="Times New Roman"/>
                <w:b/>
                <w:color w:val="365F91"/>
                <w:sz w:val="24"/>
                <w:szCs w:val="24"/>
                <w:lang w:eastAsia="sl-SI"/>
              </w:rPr>
              <w:br/>
            </w:r>
            <w:r w:rsidRPr="0057429F">
              <w:rPr>
                <w:rFonts w:ascii="Times New Roman" w:eastAsia="Times New Roman" w:hAnsi="Times New Roman" w:cs="Times New Roman"/>
                <w:color w:val="365F91"/>
                <w:sz w:val="24"/>
                <w:szCs w:val="24"/>
                <w:lang w:eastAsia="sl-SI"/>
              </w:rPr>
              <w:t xml:space="preserve">Zvok je najmočnejše orodje, s katerim so si v zdravilne namene pomagala že mnoga ljudstva in civilizacije (gong izhaja od časa 4000 let p. n. š.). Zvok gongov uravnava delovanje obeh možganskih hemisfer. Možgani ob poslušanju zvoka preidejo v frekvenco alfa ali celo </w:t>
            </w:r>
            <w:proofErr w:type="spellStart"/>
            <w:r w:rsidRPr="0057429F">
              <w:rPr>
                <w:rFonts w:ascii="Times New Roman" w:eastAsia="Times New Roman" w:hAnsi="Times New Roman" w:cs="Times New Roman"/>
                <w:color w:val="365F91"/>
                <w:sz w:val="24"/>
                <w:szCs w:val="24"/>
                <w:lang w:eastAsia="sl-SI"/>
              </w:rPr>
              <w:t>theta</w:t>
            </w:r>
            <w:proofErr w:type="spellEnd"/>
            <w:r w:rsidRPr="0057429F">
              <w:rPr>
                <w:rFonts w:ascii="Times New Roman" w:eastAsia="Times New Roman" w:hAnsi="Times New Roman" w:cs="Times New Roman"/>
                <w:color w:val="365F91"/>
                <w:sz w:val="24"/>
                <w:szCs w:val="24"/>
                <w:lang w:eastAsia="sl-SI"/>
              </w:rPr>
              <w:t xml:space="preserve"> stanja, kar pomeni, da vstopamo v svojo podzavest in se osvobajamo vseh strahov, misli, negativnih vzorcev, prepričanj, čustev ter energetskih blokad, ki se prenesejo na fizično telo. </w:t>
            </w:r>
          </w:p>
          <w:p w:rsidR="0057429F" w:rsidRPr="0057429F" w:rsidRDefault="0057429F" w:rsidP="0057429F">
            <w:pPr>
              <w:spacing w:before="100" w:beforeAutospacing="1" w:after="100" w:afterAutospacing="1" w:line="240" w:lineRule="auto"/>
              <w:rPr>
                <w:rFonts w:ascii="Times New Roman" w:eastAsia="Times New Roman" w:hAnsi="Times New Roman" w:cs="Times New Roman"/>
                <w:sz w:val="24"/>
                <w:szCs w:val="24"/>
                <w:lang w:eastAsia="sl-SI"/>
              </w:rPr>
            </w:pPr>
            <w:r w:rsidRPr="0057429F">
              <w:rPr>
                <w:rFonts w:ascii="Calibri" w:eastAsia="Times New Roman" w:hAnsi="Calibri" w:cs="Times New Roman"/>
                <w:color w:val="365F91"/>
                <w:sz w:val="24"/>
                <w:szCs w:val="24"/>
                <w:lang w:eastAsia="sl-SI"/>
              </w:rPr>
              <w:t>Ko se odločimo za kopel z gongom, je dobro, da tisti dan pijemo veliko čiste vode. Ob kopeli ležimo, zato je s sabo treba imeti blazino in odejo za boljšo sproščenost in uravnavanje toplote telesa. Za popolno sprostitev so pomembna tudi udobna oblačila. Ko ležimo, se povsem prepustimo zvokom in ne mislimo na nič. Zvok naredi vse, kar tisti trenutek potrebujemo in je dobro za nas. Po krajšem uvodnem delu dihalnih vaj se bomo eno uro predajali zvokom.</w:t>
            </w:r>
            <w:r w:rsidRPr="0057429F">
              <w:rPr>
                <w:rFonts w:ascii="Calibri" w:eastAsia="Times New Roman" w:hAnsi="Calibri" w:cs="Times New Roman"/>
                <w:color w:val="365F91"/>
                <w:sz w:val="24"/>
                <w:szCs w:val="24"/>
                <w:lang w:eastAsia="sl-SI"/>
              </w:rPr>
              <w:br/>
            </w:r>
            <w:r w:rsidRPr="0057429F">
              <w:rPr>
                <w:rFonts w:ascii="Calibri" w:eastAsia="Times New Roman" w:hAnsi="Calibri" w:cs="Times New Roman"/>
                <w:color w:val="365F91"/>
                <w:sz w:val="24"/>
                <w:szCs w:val="24"/>
                <w:lang w:eastAsia="sl-SI"/>
              </w:rPr>
              <w:lastRenderedPageBreak/>
              <w:br/>
              <w:t>Nekateri učinki, ki nastopijo po kopeli:</w:t>
            </w:r>
            <w:r w:rsidRPr="0057429F">
              <w:rPr>
                <w:rFonts w:ascii="Calibri" w:eastAsia="Times New Roman" w:hAnsi="Calibri" w:cs="Times New Roman"/>
                <w:color w:val="365F91"/>
                <w:sz w:val="24"/>
                <w:szCs w:val="24"/>
                <w:lang w:eastAsia="sl-SI"/>
              </w:rPr>
              <w:br/>
              <w:t>· izboljšani notranji procesi fizičnega telesa;</w:t>
            </w:r>
            <w:r w:rsidRPr="0057429F">
              <w:rPr>
                <w:rFonts w:ascii="Calibri" w:eastAsia="Times New Roman" w:hAnsi="Calibri" w:cs="Times New Roman"/>
                <w:color w:val="365F91"/>
                <w:sz w:val="24"/>
                <w:szCs w:val="24"/>
                <w:lang w:eastAsia="sl-SI"/>
              </w:rPr>
              <w:br/>
              <w:t>· pomladitev telesa;</w:t>
            </w:r>
            <w:r w:rsidRPr="0057429F">
              <w:rPr>
                <w:rFonts w:ascii="Calibri" w:eastAsia="Times New Roman" w:hAnsi="Calibri" w:cs="Times New Roman"/>
                <w:color w:val="365F91"/>
                <w:sz w:val="24"/>
                <w:szCs w:val="24"/>
                <w:lang w:eastAsia="sl-SI"/>
              </w:rPr>
              <w:br/>
              <w:t>· povečana intuicija in zaznava;</w:t>
            </w:r>
            <w:r w:rsidRPr="0057429F">
              <w:rPr>
                <w:rFonts w:ascii="Calibri" w:eastAsia="Times New Roman" w:hAnsi="Calibri" w:cs="Times New Roman"/>
                <w:color w:val="365F91"/>
                <w:sz w:val="24"/>
                <w:szCs w:val="24"/>
                <w:lang w:eastAsia="sl-SI"/>
              </w:rPr>
              <w:br/>
              <w:t>· izboljšana komunikacija;</w:t>
            </w:r>
            <w:r w:rsidRPr="0057429F">
              <w:rPr>
                <w:rFonts w:ascii="Calibri" w:eastAsia="Times New Roman" w:hAnsi="Calibri" w:cs="Times New Roman"/>
                <w:color w:val="365F91"/>
                <w:sz w:val="24"/>
                <w:szCs w:val="24"/>
                <w:lang w:eastAsia="sl-SI"/>
              </w:rPr>
              <w:br/>
              <w:t>· boljša koncentracija (mladi – za učenje);</w:t>
            </w:r>
            <w:r w:rsidRPr="0057429F">
              <w:rPr>
                <w:rFonts w:ascii="Calibri" w:eastAsia="Times New Roman" w:hAnsi="Calibri" w:cs="Times New Roman"/>
                <w:color w:val="365F91"/>
                <w:sz w:val="24"/>
                <w:szCs w:val="24"/>
                <w:lang w:eastAsia="sl-SI"/>
              </w:rPr>
              <w:br/>
              <w:t>· čustveno očiščenje (jeza, žalost, strah);</w:t>
            </w:r>
            <w:r w:rsidRPr="0057429F">
              <w:rPr>
                <w:rFonts w:ascii="Calibri" w:eastAsia="Times New Roman" w:hAnsi="Calibri" w:cs="Times New Roman"/>
                <w:color w:val="365F91"/>
                <w:sz w:val="24"/>
                <w:szCs w:val="24"/>
                <w:lang w:eastAsia="sl-SI"/>
              </w:rPr>
              <w:br/>
              <w:t>· miselno očiščenje (postanemo opazovalec svojih misli):</w:t>
            </w:r>
            <w:r w:rsidRPr="0057429F">
              <w:rPr>
                <w:rFonts w:ascii="Calibri" w:eastAsia="Times New Roman" w:hAnsi="Calibri" w:cs="Times New Roman"/>
                <w:color w:val="365F91"/>
                <w:sz w:val="24"/>
                <w:szCs w:val="24"/>
                <w:lang w:eastAsia="sl-SI"/>
              </w:rPr>
              <w:br/>
              <w:t xml:space="preserve">· globoko doživetje na vseh nivojih (dvig </w:t>
            </w:r>
            <w:proofErr w:type="spellStart"/>
            <w:r w:rsidRPr="0057429F">
              <w:rPr>
                <w:rFonts w:ascii="Calibri" w:eastAsia="Times New Roman" w:hAnsi="Calibri" w:cs="Times New Roman"/>
                <w:color w:val="365F91"/>
                <w:sz w:val="24"/>
                <w:szCs w:val="24"/>
                <w:lang w:eastAsia="sl-SI"/>
              </w:rPr>
              <w:t>kundalinija</w:t>
            </w:r>
            <w:proofErr w:type="spellEnd"/>
            <w:r w:rsidRPr="0057429F">
              <w:rPr>
                <w:rFonts w:ascii="Calibri" w:eastAsia="Times New Roman" w:hAnsi="Calibri" w:cs="Times New Roman"/>
                <w:color w:val="365F91"/>
                <w:sz w:val="24"/>
                <w:szCs w:val="24"/>
                <w:lang w:eastAsia="sl-SI"/>
              </w:rPr>
              <w:t xml:space="preserve">, morebitne </w:t>
            </w:r>
            <w:proofErr w:type="spellStart"/>
            <w:r w:rsidRPr="0057429F">
              <w:rPr>
                <w:rFonts w:ascii="Calibri" w:eastAsia="Times New Roman" w:hAnsi="Calibri" w:cs="Times New Roman"/>
                <w:color w:val="365F91"/>
                <w:sz w:val="24"/>
                <w:szCs w:val="24"/>
                <w:lang w:eastAsia="sl-SI"/>
              </w:rPr>
              <w:t>izventelesne</w:t>
            </w:r>
            <w:proofErr w:type="spellEnd"/>
            <w:r w:rsidRPr="0057429F">
              <w:rPr>
                <w:rFonts w:ascii="Calibri" w:eastAsia="Times New Roman" w:hAnsi="Calibri" w:cs="Times New Roman"/>
                <w:color w:val="365F91"/>
                <w:sz w:val="24"/>
                <w:szCs w:val="24"/>
                <w:lang w:eastAsia="sl-SI"/>
              </w:rPr>
              <w:t xml:space="preserve"> izkušnje,  doživljanje ljubezni, kar dejansko smo).</w:t>
            </w:r>
          </w:p>
          <w:p w:rsidR="0057429F" w:rsidRPr="0057429F" w:rsidRDefault="0057429F" w:rsidP="0057429F">
            <w:pPr>
              <w:spacing w:before="100" w:beforeAutospacing="1" w:after="240" w:line="240" w:lineRule="auto"/>
              <w:rPr>
                <w:rFonts w:ascii="Times New Roman" w:eastAsia="Times New Roman" w:hAnsi="Times New Roman" w:cs="Times New Roman"/>
                <w:sz w:val="24"/>
                <w:szCs w:val="24"/>
                <w:lang w:eastAsia="sl-SI"/>
              </w:rPr>
            </w:pPr>
            <w:r w:rsidRPr="0057429F">
              <w:rPr>
                <w:rFonts w:ascii="Bell MT" w:eastAsia="Times New Roman" w:hAnsi="Bell MT" w:cs="Times New Roman"/>
                <w:color w:val="1F497D"/>
                <w:lang w:val="en-GB" w:eastAsia="sl-SI"/>
              </w:rPr>
              <w:t> </w:t>
            </w:r>
          </w:p>
        </w:tc>
      </w:tr>
    </w:tbl>
    <w:p w:rsidR="0057429F" w:rsidRPr="0057429F" w:rsidRDefault="0057429F" w:rsidP="0057429F">
      <w:pPr>
        <w:shd w:val="clear" w:color="auto" w:fill="FFFFFF"/>
        <w:spacing w:after="0" w:line="240" w:lineRule="auto"/>
        <w:rPr>
          <w:rFonts w:ascii="Times New Roman" w:eastAsia="Times New Roman" w:hAnsi="Times New Roman" w:cs="Times New Roman"/>
          <w:color w:val="222222"/>
          <w:sz w:val="24"/>
          <w:szCs w:val="24"/>
          <w:lang w:eastAsia="sl-SI"/>
        </w:rPr>
      </w:pPr>
      <w:r w:rsidRPr="0057429F">
        <w:rPr>
          <w:rFonts w:ascii="Tahoma" w:eastAsia="Times New Roman" w:hAnsi="Tahoma" w:cs="Tahoma"/>
          <w:color w:val="222222"/>
          <w:sz w:val="20"/>
          <w:szCs w:val="20"/>
          <w:lang w:eastAsia="sl-SI"/>
        </w:rPr>
        <w:lastRenderedPageBreak/>
        <w:t> </w:t>
      </w:r>
    </w:p>
    <w:p w:rsidR="00C477BD" w:rsidRDefault="00C477BD"/>
    <w:sectPr w:rsidR="00C477BD" w:rsidSect="00C477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7429F"/>
    <w:rsid w:val="0057429F"/>
    <w:rsid w:val="00C477B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77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57429F"/>
  </w:style>
  <w:style w:type="paragraph" w:styleId="Navadensplet">
    <w:name w:val="Normal (Web)"/>
    <w:basedOn w:val="Navaden"/>
    <w:uiPriority w:val="99"/>
    <w:unhideWhenUsed/>
    <w:rsid w:val="005742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l">
    <w:name w:val="il"/>
    <w:basedOn w:val="Privzetapisavaodstavka"/>
    <w:rsid w:val="0057429F"/>
  </w:style>
</w:styles>
</file>

<file path=word/webSettings.xml><?xml version="1.0" encoding="utf-8"?>
<w:webSettings xmlns:r="http://schemas.openxmlformats.org/officeDocument/2006/relationships" xmlns:w="http://schemas.openxmlformats.org/wordprocessingml/2006/main">
  <w:divs>
    <w:div w:id="301035856">
      <w:bodyDiv w:val="1"/>
      <w:marLeft w:val="0"/>
      <w:marRight w:val="0"/>
      <w:marTop w:val="0"/>
      <w:marBottom w:val="0"/>
      <w:divBdr>
        <w:top w:val="none" w:sz="0" w:space="0" w:color="auto"/>
        <w:left w:val="none" w:sz="0" w:space="0" w:color="auto"/>
        <w:bottom w:val="none" w:sz="0" w:space="0" w:color="auto"/>
        <w:right w:val="none" w:sz="0" w:space="0" w:color="auto"/>
      </w:divBdr>
      <w:divsChild>
        <w:div w:id="20043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cp:lastModifiedBy>
  <cp:revision>1</cp:revision>
  <dcterms:created xsi:type="dcterms:W3CDTF">2013-11-11T11:06:00Z</dcterms:created>
  <dcterms:modified xsi:type="dcterms:W3CDTF">2013-11-11T11:09:00Z</dcterms:modified>
</cp:coreProperties>
</file>